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17736" w14:textId="27499BEE" w:rsidR="00594DA4" w:rsidRPr="004D4CDE" w:rsidRDefault="00594DA4" w:rsidP="00D46A86">
      <w:pPr>
        <w:rPr>
          <w:rFonts w:ascii="Arial" w:hAnsi="Arial" w:cs="Arial"/>
          <w:sz w:val="36"/>
          <w:szCs w:val="36"/>
        </w:rPr>
      </w:pPr>
      <w:r w:rsidRPr="004D4CDE">
        <w:rPr>
          <w:rFonts w:ascii="Arial" w:hAnsi="Arial" w:cs="Arial"/>
          <w:sz w:val="36"/>
          <w:szCs w:val="36"/>
        </w:rPr>
        <w:t>Fear and Anxiety in Childhood</w:t>
      </w:r>
    </w:p>
    <w:p w14:paraId="7EA7D7CB" w14:textId="0F4EB0B3" w:rsidR="00D46A86" w:rsidRDefault="00D46A86" w:rsidP="00D46A86">
      <w:pPr>
        <w:rPr>
          <w:rFonts w:ascii="Arial" w:hAnsi="Arial" w:cs="Arial"/>
          <w:sz w:val="24"/>
          <w:szCs w:val="24"/>
        </w:rPr>
      </w:pPr>
      <w:r w:rsidRPr="00412860">
        <w:rPr>
          <w:rFonts w:ascii="Arial" w:hAnsi="Arial" w:cs="Arial"/>
          <w:sz w:val="24"/>
          <w:szCs w:val="24"/>
        </w:rPr>
        <w:t xml:space="preserve">Fearfulness is a normal part of any healthy child’s development. Fear is like an extra gear in the engine of growth that helps a child focus their attention and energy on the process of gaining new developmental skills. </w:t>
      </w:r>
      <w:r>
        <w:rPr>
          <w:rFonts w:ascii="Arial" w:hAnsi="Arial" w:cs="Arial"/>
          <w:sz w:val="24"/>
          <w:szCs w:val="24"/>
        </w:rPr>
        <w:t>As a child grows</w:t>
      </w:r>
      <w:r>
        <w:rPr>
          <w:rFonts w:ascii="Arial" w:hAnsi="Arial" w:cs="Arial"/>
          <w:sz w:val="24"/>
          <w:szCs w:val="24"/>
        </w:rPr>
        <w:t>,</w:t>
      </w:r>
      <w:r>
        <w:rPr>
          <w:rFonts w:ascii="Arial" w:hAnsi="Arial" w:cs="Arial"/>
          <w:sz w:val="24"/>
          <w:szCs w:val="24"/>
        </w:rPr>
        <w:t xml:space="preserve"> fears crop up as a child works to master new skills</w:t>
      </w:r>
      <w:r w:rsidR="00594DA4">
        <w:rPr>
          <w:rFonts w:ascii="Arial" w:hAnsi="Arial" w:cs="Arial"/>
          <w:sz w:val="24"/>
          <w:szCs w:val="24"/>
        </w:rPr>
        <w:t xml:space="preserve"> in order give the child energy to master and cope with new experiences. This begins as soon as a baby is born. First, they are afraid of falling and develop the skill of grasping to the parent. </w:t>
      </w:r>
      <w:r>
        <w:rPr>
          <w:rFonts w:ascii="Arial" w:hAnsi="Arial" w:cs="Arial"/>
          <w:sz w:val="24"/>
          <w:szCs w:val="24"/>
        </w:rPr>
        <w:t>B</w:t>
      </w:r>
      <w:r>
        <w:rPr>
          <w:rFonts w:ascii="Arial" w:hAnsi="Arial" w:cs="Arial"/>
          <w:sz w:val="24"/>
          <w:szCs w:val="24"/>
        </w:rPr>
        <w:t xml:space="preserve">abies who </w:t>
      </w:r>
      <w:r w:rsidR="00594DA4">
        <w:rPr>
          <w:rFonts w:ascii="Arial" w:hAnsi="Arial" w:cs="Arial"/>
          <w:sz w:val="24"/>
          <w:szCs w:val="24"/>
        </w:rPr>
        <w:t xml:space="preserve">have this skill can then </w:t>
      </w:r>
      <w:r>
        <w:rPr>
          <w:rFonts w:ascii="Arial" w:hAnsi="Arial" w:cs="Arial"/>
          <w:sz w:val="24"/>
          <w:szCs w:val="24"/>
        </w:rPr>
        <w:t xml:space="preserve">practice being social while safely </w:t>
      </w:r>
      <w:r>
        <w:rPr>
          <w:rFonts w:ascii="Arial" w:hAnsi="Arial" w:cs="Arial"/>
          <w:sz w:val="24"/>
          <w:szCs w:val="24"/>
        </w:rPr>
        <w:t>grasping</w:t>
      </w:r>
      <w:r>
        <w:rPr>
          <w:rFonts w:ascii="Arial" w:hAnsi="Arial" w:cs="Arial"/>
          <w:sz w:val="24"/>
          <w:szCs w:val="24"/>
        </w:rPr>
        <w:t xml:space="preserve"> their </w:t>
      </w:r>
      <w:r w:rsidR="00594DA4">
        <w:rPr>
          <w:rFonts w:ascii="Arial" w:hAnsi="Arial" w:cs="Arial"/>
          <w:sz w:val="24"/>
          <w:szCs w:val="24"/>
        </w:rPr>
        <w:t>parent as they</w:t>
      </w:r>
      <w:r>
        <w:rPr>
          <w:rFonts w:ascii="Arial" w:hAnsi="Arial" w:cs="Arial"/>
          <w:sz w:val="24"/>
          <w:szCs w:val="24"/>
        </w:rPr>
        <w:t xml:space="preserve"> learn about new people such as siblings</w:t>
      </w:r>
      <w:r w:rsidR="00594DA4">
        <w:rPr>
          <w:rFonts w:ascii="Arial" w:hAnsi="Arial" w:cs="Arial"/>
          <w:sz w:val="24"/>
          <w:szCs w:val="24"/>
        </w:rPr>
        <w:t xml:space="preserve">, </w:t>
      </w:r>
      <w:r>
        <w:rPr>
          <w:rFonts w:ascii="Arial" w:hAnsi="Arial" w:cs="Arial"/>
          <w:sz w:val="24"/>
          <w:szCs w:val="24"/>
        </w:rPr>
        <w:t>grandparents</w:t>
      </w:r>
      <w:r w:rsidR="00594DA4">
        <w:rPr>
          <w:rFonts w:ascii="Arial" w:hAnsi="Arial" w:cs="Arial"/>
          <w:sz w:val="24"/>
          <w:szCs w:val="24"/>
        </w:rPr>
        <w:t xml:space="preserve"> and friends</w:t>
      </w:r>
      <w:r>
        <w:rPr>
          <w:rFonts w:ascii="Arial" w:hAnsi="Arial" w:cs="Arial"/>
          <w:sz w:val="24"/>
          <w:szCs w:val="24"/>
        </w:rPr>
        <w:t xml:space="preserve">. Once toddling, crawling and walking skills begin, children develop new fears. The </w:t>
      </w:r>
      <w:r w:rsidR="00D32666">
        <w:rPr>
          <w:rFonts w:ascii="Arial" w:hAnsi="Arial" w:cs="Arial"/>
          <w:sz w:val="24"/>
          <w:szCs w:val="24"/>
        </w:rPr>
        <w:t xml:space="preserve">skill of moving away from the parent is exciting and it carries with it a world that includes the possibility of separation. A toddler who dissolves into panic is using fear’s engine to practice accepting that possibility into their world. </w:t>
      </w:r>
      <w:r>
        <w:rPr>
          <w:rFonts w:ascii="Arial" w:hAnsi="Arial" w:cs="Arial"/>
          <w:sz w:val="24"/>
          <w:szCs w:val="24"/>
        </w:rPr>
        <w:t xml:space="preserve"> </w:t>
      </w:r>
      <w:r w:rsidR="00D32666">
        <w:rPr>
          <w:rFonts w:ascii="Arial" w:hAnsi="Arial" w:cs="Arial"/>
          <w:sz w:val="24"/>
          <w:szCs w:val="24"/>
        </w:rPr>
        <w:t xml:space="preserve">As most of us know, it can take a lifetime!  </w:t>
      </w:r>
    </w:p>
    <w:p w14:paraId="768A61E0" w14:textId="2D536CA4" w:rsidR="00D32666" w:rsidRDefault="00D32666" w:rsidP="00D46A86">
      <w:pPr>
        <w:rPr>
          <w:rFonts w:ascii="Arial" w:hAnsi="Arial" w:cs="Arial"/>
          <w:sz w:val="24"/>
          <w:szCs w:val="24"/>
        </w:rPr>
      </w:pPr>
      <w:bookmarkStart w:id="0" w:name="_Hlk163642931"/>
      <w:r>
        <w:rPr>
          <w:rFonts w:ascii="Arial" w:hAnsi="Arial" w:cs="Arial"/>
          <w:sz w:val="24"/>
          <w:szCs w:val="24"/>
        </w:rPr>
        <w:t xml:space="preserve">Once a parent accepts that fear is normal, it is important to learn what a child needs when their growth demands the energy of fearfulness. There are three helpful strategies that tend to be useful – Support, Structure and Stories. </w:t>
      </w:r>
    </w:p>
    <w:bookmarkEnd w:id="0"/>
    <w:p w14:paraId="44A3FC20" w14:textId="77777777" w:rsidR="00D32666" w:rsidRDefault="00D32666" w:rsidP="00D46A86">
      <w:pPr>
        <w:rPr>
          <w:rFonts w:ascii="Arial" w:hAnsi="Arial" w:cs="Arial"/>
          <w:sz w:val="24"/>
          <w:szCs w:val="24"/>
        </w:rPr>
      </w:pPr>
    </w:p>
    <w:p w14:paraId="0745C5C1" w14:textId="72E10D5D" w:rsidR="00D32666" w:rsidRDefault="00D32666" w:rsidP="00D46A86">
      <w:pPr>
        <w:rPr>
          <w:rFonts w:ascii="Arial" w:hAnsi="Arial" w:cs="Arial"/>
          <w:sz w:val="24"/>
          <w:szCs w:val="24"/>
        </w:rPr>
      </w:pPr>
      <w:r>
        <w:rPr>
          <w:rFonts w:ascii="Arial" w:hAnsi="Arial" w:cs="Arial"/>
          <w:sz w:val="24"/>
          <w:szCs w:val="24"/>
        </w:rPr>
        <w:t xml:space="preserve">Parental </w:t>
      </w:r>
      <w:r w:rsidRPr="00A201E4">
        <w:rPr>
          <w:rFonts w:ascii="Arial" w:hAnsi="Arial" w:cs="Arial"/>
          <w:b/>
          <w:bCs/>
          <w:sz w:val="24"/>
          <w:szCs w:val="24"/>
        </w:rPr>
        <w:t>support</w:t>
      </w:r>
      <w:r>
        <w:rPr>
          <w:rFonts w:ascii="Arial" w:hAnsi="Arial" w:cs="Arial"/>
          <w:sz w:val="24"/>
          <w:szCs w:val="24"/>
        </w:rPr>
        <w:t xml:space="preserve"> is vital and life giving to a growing child. Support respects the child’s need for fear to master new growth. Unless there is a safety issue, support that allows the child to struggle is best. Rescuing, hovering and problem solving communicates a lack of confidence to a growing child. It focuses the child’s attention on what the parent can do rather than what the child can learn to do for themselves. A child who is learning to master sleeping alone, </w:t>
      </w:r>
      <w:r w:rsidR="00BE05F1">
        <w:rPr>
          <w:rFonts w:ascii="Arial" w:hAnsi="Arial" w:cs="Arial"/>
          <w:sz w:val="24"/>
          <w:szCs w:val="24"/>
        </w:rPr>
        <w:t>starting</w:t>
      </w:r>
      <w:r>
        <w:rPr>
          <w:rFonts w:ascii="Arial" w:hAnsi="Arial" w:cs="Arial"/>
          <w:sz w:val="24"/>
          <w:szCs w:val="24"/>
        </w:rPr>
        <w:t xml:space="preserve"> school, </w:t>
      </w:r>
      <w:r w:rsidR="00BE05F1">
        <w:rPr>
          <w:rFonts w:ascii="Arial" w:hAnsi="Arial" w:cs="Arial"/>
          <w:sz w:val="24"/>
          <w:szCs w:val="24"/>
        </w:rPr>
        <w:t>or trying a not to fall apart over a shot in the pediatrician’s office benefits</w:t>
      </w:r>
      <w:r w:rsidR="00A201E4">
        <w:rPr>
          <w:rFonts w:ascii="Arial" w:hAnsi="Arial" w:cs="Arial"/>
          <w:sz w:val="24"/>
          <w:szCs w:val="24"/>
        </w:rPr>
        <w:t xml:space="preserve"> from hearing their parent give validating responses that focus attention on the </w:t>
      </w:r>
      <w:r w:rsidR="00BE05F1">
        <w:rPr>
          <w:rFonts w:ascii="Arial" w:hAnsi="Arial" w:cs="Arial"/>
          <w:sz w:val="24"/>
          <w:szCs w:val="24"/>
        </w:rPr>
        <w:t xml:space="preserve">normalcy of </w:t>
      </w:r>
      <w:r w:rsidR="00A201E4">
        <w:rPr>
          <w:rFonts w:ascii="Arial" w:hAnsi="Arial" w:cs="Arial"/>
          <w:sz w:val="24"/>
          <w:szCs w:val="24"/>
        </w:rPr>
        <w:t xml:space="preserve">child’s </w:t>
      </w:r>
      <w:r w:rsidR="00BE05F1">
        <w:rPr>
          <w:rFonts w:ascii="Arial" w:hAnsi="Arial" w:cs="Arial"/>
          <w:sz w:val="24"/>
          <w:szCs w:val="24"/>
        </w:rPr>
        <w:t xml:space="preserve">fearfulness. </w:t>
      </w:r>
      <w:r w:rsidR="00A201E4">
        <w:rPr>
          <w:rFonts w:ascii="Arial" w:hAnsi="Arial" w:cs="Arial"/>
          <w:sz w:val="24"/>
          <w:szCs w:val="24"/>
        </w:rPr>
        <w:t xml:space="preserve"> Statements such as, “</w:t>
      </w:r>
      <w:r w:rsidR="00A201E4" w:rsidRPr="00A201E4">
        <w:rPr>
          <w:rFonts w:ascii="Arial" w:hAnsi="Arial" w:cs="Arial"/>
          <w:i/>
          <w:iCs/>
          <w:sz w:val="24"/>
          <w:szCs w:val="24"/>
        </w:rPr>
        <w:t>Starting a new school is scary</w:t>
      </w:r>
      <w:r w:rsidR="00A201E4">
        <w:rPr>
          <w:rFonts w:ascii="Arial" w:hAnsi="Arial" w:cs="Arial"/>
          <w:sz w:val="24"/>
          <w:szCs w:val="24"/>
        </w:rPr>
        <w:t>,” “</w:t>
      </w:r>
      <w:r w:rsidR="00A201E4" w:rsidRPr="00A201E4">
        <w:rPr>
          <w:rFonts w:ascii="Arial" w:hAnsi="Arial" w:cs="Arial"/>
          <w:i/>
          <w:iCs/>
          <w:sz w:val="24"/>
          <w:szCs w:val="24"/>
        </w:rPr>
        <w:t>It makes sense that you are nervous</w:t>
      </w:r>
      <w:r w:rsidR="00A201E4">
        <w:rPr>
          <w:rFonts w:ascii="Arial" w:hAnsi="Arial" w:cs="Arial"/>
          <w:sz w:val="24"/>
          <w:szCs w:val="24"/>
        </w:rPr>
        <w:t>,” or “</w:t>
      </w:r>
      <w:r w:rsidR="00A201E4" w:rsidRPr="00A201E4">
        <w:rPr>
          <w:rFonts w:ascii="Arial" w:hAnsi="Arial" w:cs="Arial"/>
          <w:i/>
          <w:iCs/>
          <w:sz w:val="24"/>
          <w:szCs w:val="24"/>
        </w:rPr>
        <w:t>It is hard to be brave</w:t>
      </w:r>
      <w:r w:rsidR="00BE05F1">
        <w:rPr>
          <w:rFonts w:ascii="Arial" w:hAnsi="Arial" w:cs="Arial"/>
          <w:i/>
          <w:iCs/>
          <w:sz w:val="24"/>
          <w:szCs w:val="24"/>
        </w:rPr>
        <w:t xml:space="preserve"> when you need a shot</w:t>
      </w:r>
      <w:r w:rsidR="00A201E4">
        <w:rPr>
          <w:rFonts w:ascii="Arial" w:hAnsi="Arial" w:cs="Arial"/>
          <w:sz w:val="24"/>
          <w:szCs w:val="24"/>
        </w:rPr>
        <w:t>,” are all statements that give the child’s fear space and allow it to belong to the child. When a child does master a new step like sleeping in their own bed, going to school or taking a test, validating responses can be expanded to acknowledge the growth. Statements like, “</w:t>
      </w:r>
      <w:r w:rsidR="00A201E4" w:rsidRPr="00A201E4">
        <w:rPr>
          <w:rFonts w:ascii="Arial" w:hAnsi="Arial" w:cs="Arial"/>
          <w:i/>
          <w:iCs/>
          <w:sz w:val="24"/>
          <w:szCs w:val="24"/>
        </w:rPr>
        <w:t>You are really growing up</w:t>
      </w:r>
      <w:r w:rsidR="00A201E4">
        <w:rPr>
          <w:rFonts w:ascii="Arial" w:hAnsi="Arial" w:cs="Arial"/>
          <w:sz w:val="24"/>
          <w:szCs w:val="24"/>
        </w:rPr>
        <w:t>,” “</w:t>
      </w:r>
      <w:r w:rsidR="00A201E4" w:rsidRPr="00A201E4">
        <w:rPr>
          <w:rFonts w:ascii="Arial" w:hAnsi="Arial" w:cs="Arial"/>
          <w:i/>
          <w:iCs/>
          <w:sz w:val="24"/>
          <w:szCs w:val="24"/>
        </w:rPr>
        <w:t>I bet you felt so proud when you did that</w:t>
      </w:r>
      <w:r w:rsidR="00A201E4">
        <w:rPr>
          <w:rFonts w:ascii="Arial" w:hAnsi="Arial" w:cs="Arial"/>
          <w:sz w:val="24"/>
          <w:szCs w:val="24"/>
        </w:rPr>
        <w:t>,” even</w:t>
      </w:r>
      <w:r w:rsidR="00BE05F1">
        <w:rPr>
          <w:rFonts w:ascii="Arial" w:hAnsi="Arial" w:cs="Arial"/>
          <w:sz w:val="24"/>
          <w:szCs w:val="24"/>
        </w:rPr>
        <w:t xml:space="preserve"> a question like</w:t>
      </w:r>
      <w:r w:rsidR="00A201E4">
        <w:rPr>
          <w:rFonts w:ascii="Arial" w:hAnsi="Arial" w:cs="Arial"/>
          <w:sz w:val="24"/>
          <w:szCs w:val="24"/>
        </w:rPr>
        <w:t xml:space="preserve"> “</w:t>
      </w:r>
      <w:r w:rsidR="00A201E4" w:rsidRPr="00A201E4">
        <w:rPr>
          <w:rFonts w:ascii="Arial" w:hAnsi="Arial" w:cs="Arial"/>
          <w:i/>
          <w:iCs/>
          <w:sz w:val="24"/>
          <w:szCs w:val="24"/>
        </w:rPr>
        <w:t>How did it feel to be brave?</w:t>
      </w:r>
      <w:r w:rsidR="00A201E4">
        <w:rPr>
          <w:rFonts w:ascii="Arial" w:hAnsi="Arial" w:cs="Arial"/>
          <w:sz w:val="24"/>
          <w:szCs w:val="24"/>
        </w:rPr>
        <w:t>” focus</w:t>
      </w:r>
      <w:r w:rsidR="00BE05F1">
        <w:rPr>
          <w:rFonts w:ascii="Arial" w:hAnsi="Arial" w:cs="Arial"/>
          <w:sz w:val="24"/>
          <w:szCs w:val="24"/>
        </w:rPr>
        <w:t>es</w:t>
      </w:r>
      <w:r w:rsidR="00A201E4">
        <w:rPr>
          <w:rFonts w:ascii="Arial" w:hAnsi="Arial" w:cs="Arial"/>
          <w:sz w:val="24"/>
          <w:szCs w:val="24"/>
        </w:rPr>
        <w:t xml:space="preserve"> the attention on what the child did versus parent focused responses like, “</w:t>
      </w:r>
      <w:r w:rsidR="00A201E4" w:rsidRPr="00A201E4">
        <w:rPr>
          <w:rFonts w:ascii="Arial" w:hAnsi="Arial" w:cs="Arial"/>
          <w:i/>
          <w:iCs/>
          <w:sz w:val="24"/>
          <w:szCs w:val="24"/>
        </w:rPr>
        <w:t>I’m so proud of you</w:t>
      </w:r>
      <w:r w:rsidR="00A201E4">
        <w:rPr>
          <w:rFonts w:ascii="Arial" w:hAnsi="Arial" w:cs="Arial"/>
          <w:sz w:val="24"/>
          <w:szCs w:val="24"/>
        </w:rPr>
        <w:t xml:space="preserve">.” </w:t>
      </w:r>
    </w:p>
    <w:p w14:paraId="06144625" w14:textId="77777777" w:rsidR="00A201E4" w:rsidRDefault="00A201E4" w:rsidP="00D46A86">
      <w:pPr>
        <w:rPr>
          <w:rFonts w:ascii="Arial" w:hAnsi="Arial" w:cs="Arial"/>
          <w:sz w:val="24"/>
          <w:szCs w:val="24"/>
        </w:rPr>
      </w:pPr>
    </w:p>
    <w:p w14:paraId="1E3E7DCE" w14:textId="482809F0" w:rsidR="00A201E4" w:rsidRDefault="00A201E4" w:rsidP="00D46A86">
      <w:pPr>
        <w:rPr>
          <w:rFonts w:ascii="Arial" w:hAnsi="Arial" w:cs="Arial"/>
          <w:sz w:val="24"/>
          <w:szCs w:val="24"/>
        </w:rPr>
      </w:pPr>
      <w:r>
        <w:rPr>
          <w:rFonts w:ascii="Arial" w:hAnsi="Arial" w:cs="Arial"/>
          <w:sz w:val="24"/>
          <w:szCs w:val="24"/>
        </w:rPr>
        <w:t xml:space="preserve">Parents can also add </w:t>
      </w:r>
      <w:r w:rsidRPr="00ED62AD">
        <w:rPr>
          <w:rFonts w:ascii="Arial" w:hAnsi="Arial" w:cs="Arial"/>
          <w:b/>
          <w:bCs/>
          <w:sz w:val="24"/>
          <w:szCs w:val="24"/>
        </w:rPr>
        <w:t>structure</w:t>
      </w:r>
      <w:r>
        <w:rPr>
          <w:rFonts w:ascii="Arial" w:hAnsi="Arial" w:cs="Arial"/>
          <w:sz w:val="24"/>
          <w:szCs w:val="24"/>
        </w:rPr>
        <w:t xml:space="preserve"> to a new skill that generates fear for a child. Structure that breaks new skills up into smaller steps without rescuing can be invaluable to a child struggling with a new task. Bedtime is a common fear that </w:t>
      </w:r>
      <w:r w:rsidR="00ED62AD">
        <w:rPr>
          <w:rFonts w:ascii="Arial" w:hAnsi="Arial" w:cs="Arial"/>
          <w:sz w:val="24"/>
          <w:szCs w:val="24"/>
        </w:rPr>
        <w:t xml:space="preserve">requires increased structure to help a child achieve the ability to sleep through the night in their own bed.  Structure could include a </w:t>
      </w:r>
      <w:r w:rsidR="00BE05F1">
        <w:rPr>
          <w:rFonts w:ascii="Arial" w:hAnsi="Arial" w:cs="Arial"/>
          <w:sz w:val="24"/>
          <w:szCs w:val="24"/>
        </w:rPr>
        <w:t xml:space="preserve">bedtime </w:t>
      </w:r>
      <w:r w:rsidR="00ED62AD">
        <w:rPr>
          <w:rFonts w:ascii="Arial" w:hAnsi="Arial" w:cs="Arial"/>
          <w:sz w:val="24"/>
          <w:szCs w:val="24"/>
        </w:rPr>
        <w:t xml:space="preserve">routine like bath, pajamas, brush teeth then a story. </w:t>
      </w:r>
      <w:r w:rsidR="00BE05F1">
        <w:rPr>
          <w:rFonts w:ascii="Arial" w:hAnsi="Arial" w:cs="Arial"/>
          <w:sz w:val="24"/>
          <w:szCs w:val="24"/>
        </w:rPr>
        <w:t>For some children, this is enough. Others</w:t>
      </w:r>
      <w:r w:rsidR="00ED62AD">
        <w:rPr>
          <w:rFonts w:ascii="Arial" w:hAnsi="Arial" w:cs="Arial"/>
          <w:sz w:val="24"/>
          <w:szCs w:val="24"/>
        </w:rPr>
        <w:t xml:space="preserve"> need to include baby steps towards </w:t>
      </w:r>
      <w:r w:rsidR="00BE05F1">
        <w:rPr>
          <w:rFonts w:ascii="Arial" w:hAnsi="Arial" w:cs="Arial"/>
          <w:sz w:val="24"/>
          <w:szCs w:val="24"/>
        </w:rPr>
        <w:t xml:space="preserve">the </w:t>
      </w:r>
      <w:r w:rsidR="00ED62AD">
        <w:rPr>
          <w:rFonts w:ascii="Arial" w:hAnsi="Arial" w:cs="Arial"/>
          <w:sz w:val="24"/>
          <w:szCs w:val="24"/>
        </w:rPr>
        <w:t xml:space="preserve">independence </w:t>
      </w:r>
      <w:r w:rsidR="00BE05F1">
        <w:rPr>
          <w:rFonts w:ascii="Arial" w:hAnsi="Arial" w:cs="Arial"/>
          <w:sz w:val="24"/>
          <w:szCs w:val="24"/>
        </w:rPr>
        <w:lastRenderedPageBreak/>
        <w:t xml:space="preserve">of sleeping alone </w:t>
      </w:r>
      <w:r w:rsidR="00ED62AD">
        <w:rPr>
          <w:rFonts w:ascii="Arial" w:hAnsi="Arial" w:cs="Arial"/>
          <w:sz w:val="24"/>
          <w:szCs w:val="24"/>
        </w:rPr>
        <w:t xml:space="preserve">such as the parent sitting on the bedside until the child falls asleep for several days, then setting up a chair to progressively sit farther from the bed as the child practices mastering their fear of being </w:t>
      </w:r>
      <w:r w:rsidR="00BE05F1">
        <w:rPr>
          <w:rFonts w:ascii="Arial" w:hAnsi="Arial" w:cs="Arial"/>
          <w:sz w:val="24"/>
          <w:szCs w:val="24"/>
        </w:rPr>
        <w:t>alone when they fall asleep</w:t>
      </w:r>
      <w:r w:rsidR="00ED62AD">
        <w:rPr>
          <w:rFonts w:ascii="Arial" w:hAnsi="Arial" w:cs="Arial"/>
          <w:sz w:val="24"/>
          <w:szCs w:val="24"/>
        </w:rPr>
        <w:t xml:space="preserve">.  A child who is afraid to ask a teacher for help can practice asking for help at home. A parent may break the skill into baby steps for practice looking someone in the eye, saying excuse me, stating the need and then asking for help. Role play and pretend can add structure or steps to what may otherwise feel like an impossible task to a fearful child. </w:t>
      </w:r>
    </w:p>
    <w:p w14:paraId="733D08C1" w14:textId="77777777" w:rsidR="00ED62AD" w:rsidRDefault="00ED62AD" w:rsidP="00D46A86">
      <w:pPr>
        <w:rPr>
          <w:rFonts w:ascii="Arial" w:hAnsi="Arial" w:cs="Arial"/>
          <w:sz w:val="24"/>
          <w:szCs w:val="24"/>
        </w:rPr>
      </w:pPr>
    </w:p>
    <w:p w14:paraId="01206E84" w14:textId="428A524B" w:rsidR="004B4A85" w:rsidRDefault="00BE05F1">
      <w:pPr>
        <w:rPr>
          <w:rFonts w:ascii="Arial" w:hAnsi="Arial" w:cs="Arial"/>
          <w:sz w:val="24"/>
          <w:szCs w:val="24"/>
        </w:rPr>
      </w:pPr>
      <w:r>
        <w:rPr>
          <w:rFonts w:ascii="Arial" w:hAnsi="Arial" w:cs="Arial"/>
          <w:sz w:val="24"/>
          <w:szCs w:val="24"/>
        </w:rPr>
        <w:t>Finally, parents</w:t>
      </w:r>
      <w:r w:rsidR="00ED62AD">
        <w:rPr>
          <w:rFonts w:ascii="Arial" w:hAnsi="Arial" w:cs="Arial"/>
          <w:sz w:val="24"/>
          <w:szCs w:val="24"/>
        </w:rPr>
        <w:t xml:space="preserve"> can tell </w:t>
      </w:r>
      <w:r w:rsidR="00ED62AD" w:rsidRPr="00ED62AD">
        <w:rPr>
          <w:rFonts w:ascii="Arial" w:hAnsi="Arial" w:cs="Arial"/>
          <w:b/>
          <w:bCs/>
          <w:sz w:val="24"/>
          <w:szCs w:val="24"/>
        </w:rPr>
        <w:t>stories</w:t>
      </w:r>
      <w:r w:rsidR="00ED62AD">
        <w:rPr>
          <w:rFonts w:ascii="Arial" w:hAnsi="Arial" w:cs="Arial"/>
          <w:sz w:val="24"/>
          <w:szCs w:val="24"/>
        </w:rPr>
        <w:t xml:space="preserve">. Human beings have passed down wisdom, life skills, behavior regulation and knowledge about danger for thousands of years through </w:t>
      </w:r>
      <w:r>
        <w:rPr>
          <w:rFonts w:ascii="Arial" w:hAnsi="Arial" w:cs="Arial"/>
          <w:sz w:val="24"/>
          <w:szCs w:val="24"/>
        </w:rPr>
        <w:t xml:space="preserve">collective </w:t>
      </w:r>
      <w:r w:rsidR="00ED62AD">
        <w:rPr>
          <w:rFonts w:ascii="Arial" w:hAnsi="Arial" w:cs="Arial"/>
          <w:sz w:val="24"/>
          <w:szCs w:val="24"/>
        </w:rPr>
        <w:t>stories</w:t>
      </w:r>
      <w:r>
        <w:rPr>
          <w:rFonts w:ascii="Arial" w:hAnsi="Arial" w:cs="Arial"/>
          <w:sz w:val="24"/>
          <w:szCs w:val="24"/>
        </w:rPr>
        <w:t xml:space="preserve"> such as folktales and myths.</w:t>
      </w:r>
      <w:r w:rsidR="00F66922">
        <w:rPr>
          <w:rFonts w:ascii="Arial" w:hAnsi="Arial" w:cs="Arial"/>
          <w:sz w:val="24"/>
          <w:szCs w:val="24"/>
        </w:rPr>
        <w:t xml:space="preserve"> </w:t>
      </w:r>
      <w:r w:rsidR="00ED62AD">
        <w:rPr>
          <w:rFonts w:ascii="Arial" w:hAnsi="Arial" w:cs="Arial"/>
          <w:sz w:val="24"/>
          <w:szCs w:val="24"/>
        </w:rPr>
        <w:t xml:space="preserve"> A child’s mind is a sponge for new information </w:t>
      </w:r>
      <w:r w:rsidR="007D19E6">
        <w:rPr>
          <w:rFonts w:ascii="Arial" w:hAnsi="Arial" w:cs="Arial"/>
          <w:sz w:val="24"/>
          <w:szCs w:val="24"/>
        </w:rPr>
        <w:t>in narrative form</w:t>
      </w:r>
      <w:r w:rsidR="00ED62AD">
        <w:rPr>
          <w:rFonts w:ascii="Arial" w:hAnsi="Arial" w:cs="Arial"/>
          <w:sz w:val="24"/>
          <w:szCs w:val="24"/>
        </w:rPr>
        <w:t xml:space="preserve">. </w:t>
      </w:r>
      <w:r w:rsidR="00F66922">
        <w:rPr>
          <w:rFonts w:ascii="Arial" w:hAnsi="Arial" w:cs="Arial"/>
          <w:sz w:val="24"/>
          <w:szCs w:val="24"/>
        </w:rPr>
        <w:t xml:space="preserve">Parents may not have the benefit of collective narratives any longer, but that does not mean that that they cannot share stories with their children. </w:t>
      </w:r>
      <w:r w:rsidR="00ED62AD">
        <w:rPr>
          <w:rFonts w:ascii="Arial" w:hAnsi="Arial" w:cs="Arial"/>
          <w:sz w:val="24"/>
          <w:szCs w:val="24"/>
        </w:rPr>
        <w:t xml:space="preserve">Parents </w:t>
      </w:r>
      <w:r w:rsidR="00F66922">
        <w:rPr>
          <w:rFonts w:ascii="Arial" w:hAnsi="Arial" w:cs="Arial"/>
          <w:sz w:val="24"/>
          <w:szCs w:val="24"/>
        </w:rPr>
        <w:t xml:space="preserve">and grandparents </w:t>
      </w:r>
      <w:r w:rsidR="00ED62AD">
        <w:rPr>
          <w:rFonts w:ascii="Arial" w:hAnsi="Arial" w:cs="Arial"/>
          <w:sz w:val="24"/>
          <w:szCs w:val="24"/>
        </w:rPr>
        <w:t xml:space="preserve">can tell stories about </w:t>
      </w:r>
      <w:r w:rsidR="00F66922">
        <w:rPr>
          <w:rFonts w:ascii="Arial" w:hAnsi="Arial" w:cs="Arial"/>
          <w:sz w:val="24"/>
          <w:szCs w:val="24"/>
        </w:rPr>
        <w:t xml:space="preserve">their own childhood </w:t>
      </w:r>
      <w:r w:rsidR="00ED62AD">
        <w:rPr>
          <w:rFonts w:ascii="Arial" w:hAnsi="Arial" w:cs="Arial"/>
          <w:sz w:val="24"/>
          <w:szCs w:val="24"/>
        </w:rPr>
        <w:t>fears</w:t>
      </w:r>
      <w:r w:rsidR="00F66922">
        <w:rPr>
          <w:rFonts w:ascii="Arial" w:hAnsi="Arial" w:cs="Arial"/>
          <w:sz w:val="24"/>
          <w:szCs w:val="24"/>
        </w:rPr>
        <w:t xml:space="preserve">, how they felt when they </w:t>
      </w:r>
      <w:r w:rsidR="00ED62AD">
        <w:rPr>
          <w:rFonts w:ascii="Arial" w:hAnsi="Arial" w:cs="Arial"/>
          <w:sz w:val="24"/>
          <w:szCs w:val="24"/>
        </w:rPr>
        <w:t xml:space="preserve">mastered </w:t>
      </w:r>
      <w:r w:rsidR="00F66922">
        <w:rPr>
          <w:rFonts w:ascii="Arial" w:hAnsi="Arial" w:cs="Arial"/>
          <w:sz w:val="24"/>
          <w:szCs w:val="24"/>
        </w:rPr>
        <w:t xml:space="preserve">them and what they learned about themselves. Sharing in this way </w:t>
      </w:r>
      <w:r w:rsidR="00ED62AD">
        <w:rPr>
          <w:rFonts w:ascii="Arial" w:hAnsi="Arial" w:cs="Arial"/>
          <w:sz w:val="24"/>
          <w:szCs w:val="24"/>
        </w:rPr>
        <w:t>will mean far more to a child than a</w:t>
      </w:r>
      <w:r w:rsidR="00F66922">
        <w:rPr>
          <w:rFonts w:ascii="Arial" w:hAnsi="Arial" w:cs="Arial"/>
          <w:sz w:val="24"/>
          <w:szCs w:val="24"/>
        </w:rPr>
        <w:t xml:space="preserve">ny </w:t>
      </w:r>
      <w:r w:rsidR="00ED62AD">
        <w:rPr>
          <w:rFonts w:ascii="Arial" w:hAnsi="Arial" w:cs="Arial"/>
          <w:sz w:val="24"/>
          <w:szCs w:val="24"/>
        </w:rPr>
        <w:t xml:space="preserve">lecture or pep talk. Reading to a child is also a wonderful way to pass on learning about other people’s fears and challenges. </w:t>
      </w:r>
      <w:r w:rsidR="00F66922">
        <w:rPr>
          <w:rFonts w:ascii="Arial" w:hAnsi="Arial" w:cs="Arial"/>
          <w:sz w:val="24"/>
          <w:szCs w:val="24"/>
        </w:rPr>
        <w:t xml:space="preserve">Reading universalizes much of the human experience. Growing up is a journey that everyone takes. It is exciting, scary, fulfilling and terrible for all who travel it. </w:t>
      </w:r>
      <w:r w:rsidR="00ED62AD">
        <w:rPr>
          <w:rFonts w:ascii="Arial" w:hAnsi="Arial" w:cs="Arial"/>
          <w:sz w:val="24"/>
          <w:szCs w:val="24"/>
        </w:rPr>
        <w:t xml:space="preserve">Talking about a character in a story </w:t>
      </w:r>
      <w:r w:rsidR="005A1BA5">
        <w:rPr>
          <w:rFonts w:ascii="Arial" w:hAnsi="Arial" w:cs="Arial"/>
          <w:sz w:val="24"/>
          <w:szCs w:val="24"/>
        </w:rPr>
        <w:t>allows a type of sharing that invites a</w:t>
      </w:r>
      <w:r w:rsidR="00F66922">
        <w:rPr>
          <w:rFonts w:ascii="Arial" w:hAnsi="Arial" w:cs="Arial"/>
          <w:sz w:val="24"/>
          <w:szCs w:val="24"/>
        </w:rPr>
        <w:t xml:space="preserve"> child to shar</w:t>
      </w:r>
      <w:r w:rsidR="005A1BA5">
        <w:rPr>
          <w:rFonts w:ascii="Arial" w:hAnsi="Arial" w:cs="Arial"/>
          <w:sz w:val="24"/>
          <w:szCs w:val="24"/>
        </w:rPr>
        <w:t>e their own stor</w:t>
      </w:r>
      <w:r>
        <w:rPr>
          <w:rFonts w:ascii="Arial" w:hAnsi="Arial" w:cs="Arial"/>
          <w:sz w:val="24"/>
          <w:szCs w:val="24"/>
        </w:rPr>
        <w:t>ies of fear and growth with their parent</w:t>
      </w:r>
      <w:r w:rsidR="00F66922">
        <w:rPr>
          <w:rFonts w:ascii="Arial" w:hAnsi="Arial" w:cs="Arial"/>
          <w:sz w:val="24"/>
          <w:szCs w:val="24"/>
        </w:rPr>
        <w:t xml:space="preserve">. </w:t>
      </w:r>
    </w:p>
    <w:p w14:paraId="53DED997" w14:textId="774A2C36" w:rsidR="00A201E4" w:rsidRDefault="00BE05F1">
      <w:pPr>
        <w:rPr>
          <w:rFonts w:ascii="Arial" w:hAnsi="Arial" w:cs="Arial"/>
          <w:sz w:val="24"/>
          <w:szCs w:val="24"/>
        </w:rPr>
      </w:pPr>
      <w:r>
        <w:rPr>
          <w:rFonts w:ascii="Arial" w:hAnsi="Arial" w:cs="Arial"/>
          <w:sz w:val="24"/>
          <w:szCs w:val="24"/>
        </w:rPr>
        <w:t xml:space="preserve">Children with parents who are willing to give to them in these ways are children who are allowed to grow and develop at their own pace. </w:t>
      </w:r>
      <w:r w:rsidR="005A1BA5">
        <w:rPr>
          <w:rFonts w:ascii="Arial" w:hAnsi="Arial" w:cs="Arial"/>
          <w:sz w:val="24"/>
          <w:szCs w:val="24"/>
        </w:rPr>
        <w:t xml:space="preserve">Parents </w:t>
      </w:r>
      <w:r w:rsidR="004D4CDE">
        <w:rPr>
          <w:rFonts w:ascii="Arial" w:hAnsi="Arial" w:cs="Arial"/>
          <w:sz w:val="24"/>
          <w:szCs w:val="24"/>
        </w:rPr>
        <w:t xml:space="preserve">face new developmental tasks too and </w:t>
      </w:r>
      <w:r w:rsidR="005A1BA5">
        <w:rPr>
          <w:rFonts w:ascii="Arial" w:hAnsi="Arial" w:cs="Arial"/>
          <w:sz w:val="24"/>
          <w:szCs w:val="24"/>
        </w:rPr>
        <w:t xml:space="preserve">are on a growth journey along with their children. Unresolved fears from a parent’s childhood can result in excited and anxious responses to the child’s fear. This can reinforce the fear and deepen it beyond a child’s ability to use it for growth. All children borrow courage and confidence from their parents as they struggle to grow. They look to the parent for permission to be young, to be small and to be afraid. It is important that parents have resolved their own feelings about fear and vulnerability. If there is shame or disgust over fears that the parent experienced in childhood, the parent will not be able to join the child in their journey.  </w:t>
      </w:r>
    </w:p>
    <w:p w14:paraId="7B5ED190" w14:textId="3F4F278C" w:rsidR="004D4CDE" w:rsidRDefault="004D4CDE">
      <w:pPr>
        <w:rPr>
          <w:rFonts w:ascii="Arial" w:hAnsi="Arial" w:cs="Arial"/>
          <w:sz w:val="24"/>
          <w:szCs w:val="24"/>
        </w:rPr>
      </w:pPr>
    </w:p>
    <w:p w14:paraId="377EA2DC" w14:textId="482F3867" w:rsidR="004D4CDE" w:rsidRDefault="004D4CDE">
      <w:r>
        <w:rPr>
          <w:rFonts w:ascii="Arial" w:hAnsi="Arial" w:cs="Arial"/>
          <w:sz w:val="24"/>
          <w:szCs w:val="24"/>
        </w:rPr>
        <w:t xml:space="preserve">If you or your child has become stuck in a story of fearfulness or fears have overwhelmed you or your child, please reach out to a qualified counselor or therapy to get help and learn more.  </w:t>
      </w:r>
    </w:p>
    <w:sectPr w:rsidR="004D4CDE" w:rsidSect="00E73C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A86"/>
    <w:rsid w:val="004B4A85"/>
    <w:rsid w:val="004D4CDE"/>
    <w:rsid w:val="00594DA4"/>
    <w:rsid w:val="005A1BA5"/>
    <w:rsid w:val="005C3B06"/>
    <w:rsid w:val="007D19E6"/>
    <w:rsid w:val="00A201E4"/>
    <w:rsid w:val="00BE05F1"/>
    <w:rsid w:val="00D32666"/>
    <w:rsid w:val="00D46A86"/>
    <w:rsid w:val="00E73C92"/>
    <w:rsid w:val="00ED62AD"/>
    <w:rsid w:val="00F669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DD347"/>
  <w15:chartTrackingRefBased/>
  <w15:docId w15:val="{D463F2F2-ABA0-4AB0-92EE-9DE4B163A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A86"/>
  </w:style>
  <w:style w:type="paragraph" w:styleId="Heading1">
    <w:name w:val="heading 1"/>
    <w:basedOn w:val="Normal"/>
    <w:next w:val="Normal"/>
    <w:link w:val="Heading1Char"/>
    <w:uiPriority w:val="9"/>
    <w:qFormat/>
    <w:rsid w:val="00D46A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6A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6A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6A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6A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6A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6A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6A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6A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6A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6A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6A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6A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6A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6A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6A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6A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6A86"/>
    <w:rPr>
      <w:rFonts w:eastAsiaTheme="majorEastAsia" w:cstheme="majorBidi"/>
      <w:color w:val="272727" w:themeColor="text1" w:themeTint="D8"/>
    </w:rPr>
  </w:style>
  <w:style w:type="paragraph" w:styleId="Title">
    <w:name w:val="Title"/>
    <w:basedOn w:val="Normal"/>
    <w:next w:val="Normal"/>
    <w:link w:val="TitleChar"/>
    <w:uiPriority w:val="10"/>
    <w:qFormat/>
    <w:rsid w:val="00D46A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6A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6A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6A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6A86"/>
    <w:pPr>
      <w:spacing w:before="160"/>
      <w:jc w:val="center"/>
    </w:pPr>
    <w:rPr>
      <w:i/>
      <w:iCs/>
      <w:color w:val="404040" w:themeColor="text1" w:themeTint="BF"/>
    </w:rPr>
  </w:style>
  <w:style w:type="character" w:customStyle="1" w:styleId="QuoteChar">
    <w:name w:val="Quote Char"/>
    <w:basedOn w:val="DefaultParagraphFont"/>
    <w:link w:val="Quote"/>
    <w:uiPriority w:val="29"/>
    <w:rsid w:val="00D46A86"/>
    <w:rPr>
      <w:i/>
      <w:iCs/>
      <w:color w:val="404040" w:themeColor="text1" w:themeTint="BF"/>
    </w:rPr>
  </w:style>
  <w:style w:type="paragraph" w:styleId="ListParagraph">
    <w:name w:val="List Paragraph"/>
    <w:basedOn w:val="Normal"/>
    <w:uiPriority w:val="34"/>
    <w:qFormat/>
    <w:rsid w:val="00D46A86"/>
    <w:pPr>
      <w:ind w:left="720"/>
      <w:contextualSpacing/>
    </w:pPr>
  </w:style>
  <w:style w:type="character" w:styleId="IntenseEmphasis">
    <w:name w:val="Intense Emphasis"/>
    <w:basedOn w:val="DefaultParagraphFont"/>
    <w:uiPriority w:val="21"/>
    <w:qFormat/>
    <w:rsid w:val="00D46A86"/>
    <w:rPr>
      <w:i/>
      <w:iCs/>
      <w:color w:val="0F4761" w:themeColor="accent1" w:themeShade="BF"/>
    </w:rPr>
  </w:style>
  <w:style w:type="paragraph" w:styleId="IntenseQuote">
    <w:name w:val="Intense Quote"/>
    <w:basedOn w:val="Normal"/>
    <w:next w:val="Normal"/>
    <w:link w:val="IntenseQuoteChar"/>
    <w:uiPriority w:val="30"/>
    <w:qFormat/>
    <w:rsid w:val="00D46A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6A86"/>
    <w:rPr>
      <w:i/>
      <w:iCs/>
      <w:color w:val="0F4761" w:themeColor="accent1" w:themeShade="BF"/>
    </w:rPr>
  </w:style>
  <w:style w:type="character" w:styleId="IntenseReference">
    <w:name w:val="Intense Reference"/>
    <w:basedOn w:val="DefaultParagraphFont"/>
    <w:uiPriority w:val="32"/>
    <w:qFormat/>
    <w:rsid w:val="00D46A8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959</TotalTime>
  <Pages>2</Pages>
  <Words>876</Words>
  <Characters>4997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Milstead</dc:creator>
  <cp:keywords/>
  <dc:description/>
  <cp:lastModifiedBy>Becky Milstead</cp:lastModifiedBy>
  <cp:revision>2</cp:revision>
  <dcterms:created xsi:type="dcterms:W3CDTF">2024-04-10T01:49:00Z</dcterms:created>
  <dcterms:modified xsi:type="dcterms:W3CDTF">2024-04-10T21:38:00Z</dcterms:modified>
</cp:coreProperties>
</file>